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BD0410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BD0410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D0410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D70922">
        <w:rPr>
          <w:rFonts w:ascii="Times New Roman" w:hAnsi="Times New Roman" w:cs="Times New Roman"/>
          <w:b/>
          <w:sz w:val="24"/>
          <w:szCs w:val="24"/>
        </w:rPr>
        <w:t>10</w:t>
      </w:r>
      <w:r w:rsidR="00732276">
        <w:rPr>
          <w:rFonts w:ascii="Times New Roman" w:hAnsi="Times New Roman" w:cs="Times New Roman"/>
          <w:b/>
          <w:sz w:val="24"/>
          <w:szCs w:val="24"/>
        </w:rPr>
        <w:t>5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732276">
        <w:rPr>
          <w:lang w:val="bg-BG"/>
        </w:rPr>
        <w:t>Водно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926D44">
        <w:rPr>
          <w:lang w:val="bg-BG"/>
        </w:rPr>
        <w:t>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5B73B9" w:rsidRDefault="005B73B9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5B73B9" w:rsidP="00CD4D1E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Допуска до  участие във втори тур:</w:t>
      </w:r>
      <w:r w:rsidR="00BA5FC4">
        <w:rPr>
          <w:lang w:val="bg-BG"/>
        </w:rPr>
        <w:t xml:space="preserve"> </w:t>
      </w:r>
    </w:p>
    <w:p w:rsidR="005B73B9" w:rsidRDefault="005B73B9" w:rsidP="00CD4D1E">
      <w:pPr>
        <w:pStyle w:val="NormalWeb"/>
        <w:spacing w:after="0"/>
        <w:ind w:firstLine="720"/>
        <w:jc w:val="both"/>
        <w:rPr>
          <w:lang w:val="bg-BG"/>
        </w:rPr>
      </w:pPr>
    </w:p>
    <w:p w:rsidR="005B73B9" w:rsidRDefault="004B69F7" w:rsidP="00CD4D1E">
      <w:pPr>
        <w:pStyle w:val="NormalWeb"/>
        <w:numPr>
          <w:ilvl w:val="0"/>
          <w:numId w:val="11"/>
        </w:numPr>
        <w:spacing w:after="0"/>
        <w:jc w:val="both"/>
        <w:rPr>
          <w:lang w:val="bg-BG"/>
        </w:rPr>
      </w:pPr>
      <w:r>
        <w:rPr>
          <w:lang w:val="bg-BG"/>
        </w:rPr>
        <w:t>Хайредин Вайдин Мехмед</w:t>
      </w:r>
    </w:p>
    <w:p w:rsidR="005B73B9" w:rsidRDefault="005B73B9" w:rsidP="00CD4D1E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>Издигнат от</w:t>
      </w:r>
      <w:r w:rsidR="007E2BF3">
        <w:rPr>
          <w:lang w:val="bg-BG"/>
        </w:rPr>
        <w:t xml:space="preserve"> ПП </w:t>
      </w:r>
      <w:r w:rsidR="00D70922">
        <w:rPr>
          <w:lang w:val="bg-BG"/>
        </w:rPr>
        <w:t xml:space="preserve">ГЕРБ, получил </w:t>
      </w:r>
      <w:r w:rsidR="004B69F7">
        <w:rPr>
          <w:lang w:val="bg-BG"/>
        </w:rPr>
        <w:t>200</w:t>
      </w:r>
      <w:r w:rsidR="00D70922">
        <w:rPr>
          <w:lang w:val="bg-BG"/>
        </w:rPr>
        <w:t xml:space="preserve"> </w:t>
      </w:r>
      <w:r>
        <w:rPr>
          <w:lang w:val="bg-BG"/>
        </w:rPr>
        <w:t xml:space="preserve"> действителни гласове.</w:t>
      </w:r>
    </w:p>
    <w:p w:rsidR="005B73B9" w:rsidRDefault="004B69F7" w:rsidP="00CD4D1E">
      <w:pPr>
        <w:pStyle w:val="NormalWeb"/>
        <w:numPr>
          <w:ilvl w:val="0"/>
          <w:numId w:val="11"/>
        </w:numPr>
        <w:spacing w:after="0"/>
        <w:jc w:val="both"/>
        <w:rPr>
          <w:lang w:val="bg-BG"/>
        </w:rPr>
      </w:pPr>
      <w:r>
        <w:rPr>
          <w:lang w:val="bg-BG"/>
        </w:rPr>
        <w:t>Рафи Реджеб Мустафа</w:t>
      </w:r>
    </w:p>
    <w:p w:rsidR="005B73B9" w:rsidRDefault="005B73B9" w:rsidP="00CD4D1E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 xml:space="preserve">Издигнат от </w:t>
      </w:r>
      <w:r w:rsidR="007D451C">
        <w:rPr>
          <w:lang w:val="bg-BG"/>
        </w:rPr>
        <w:t xml:space="preserve">ПП </w:t>
      </w:r>
      <w:r w:rsidR="004B69F7">
        <w:rPr>
          <w:lang w:val="bg-BG"/>
        </w:rPr>
        <w:t>Движение за права и свободи</w:t>
      </w:r>
      <w:r w:rsidR="00085CEE">
        <w:rPr>
          <w:lang w:val="bg-BG"/>
        </w:rPr>
        <w:t>,</w:t>
      </w:r>
      <w:r>
        <w:rPr>
          <w:lang w:val="bg-BG"/>
        </w:rPr>
        <w:t xml:space="preserve"> получил </w:t>
      </w:r>
      <w:r w:rsidR="007D451C">
        <w:rPr>
          <w:lang w:val="bg-BG"/>
        </w:rPr>
        <w:t>1</w:t>
      </w:r>
      <w:r w:rsidR="004B69F7">
        <w:rPr>
          <w:lang w:val="bg-BG"/>
        </w:rPr>
        <w:t>82</w:t>
      </w:r>
      <w:r>
        <w:rPr>
          <w:lang w:val="bg-BG"/>
        </w:rPr>
        <w:t xml:space="preserve"> действителни гласове.</w:t>
      </w:r>
    </w:p>
    <w:p w:rsidR="00BA5FC4" w:rsidRDefault="00BA5FC4" w:rsidP="00CD4D1E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5B73B9" w:rsidP="00CD4D1E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</w:t>
      </w:r>
    </w:p>
    <w:p w:rsidR="00BA5FC4" w:rsidRDefault="00BA5FC4" w:rsidP="00CD4D1E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11BF7"/>
    <w:multiLevelType w:val="hybridMultilevel"/>
    <w:tmpl w:val="C0BC61B4"/>
    <w:lvl w:ilvl="0" w:tplc="A412D1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72FA8"/>
    <w:rsid w:val="00080B18"/>
    <w:rsid w:val="00081FCD"/>
    <w:rsid w:val="00085CEE"/>
    <w:rsid w:val="000A244A"/>
    <w:rsid w:val="000A44E1"/>
    <w:rsid w:val="000B0940"/>
    <w:rsid w:val="000B0963"/>
    <w:rsid w:val="000B1F67"/>
    <w:rsid w:val="000B57B0"/>
    <w:rsid w:val="000D16E2"/>
    <w:rsid w:val="000D173A"/>
    <w:rsid w:val="000F0C9A"/>
    <w:rsid w:val="000F4747"/>
    <w:rsid w:val="00106BEF"/>
    <w:rsid w:val="001105F8"/>
    <w:rsid w:val="00117A5A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D366C"/>
    <w:rsid w:val="001E7551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8357A"/>
    <w:rsid w:val="003912B9"/>
    <w:rsid w:val="003A058D"/>
    <w:rsid w:val="003A3D7F"/>
    <w:rsid w:val="003B678D"/>
    <w:rsid w:val="003C2859"/>
    <w:rsid w:val="003E0C45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A7825"/>
    <w:rsid w:val="004B0863"/>
    <w:rsid w:val="004B141D"/>
    <w:rsid w:val="004B69F7"/>
    <w:rsid w:val="004C0D3E"/>
    <w:rsid w:val="004F7800"/>
    <w:rsid w:val="00503EA4"/>
    <w:rsid w:val="00513496"/>
    <w:rsid w:val="00514E4A"/>
    <w:rsid w:val="005277E7"/>
    <w:rsid w:val="00530930"/>
    <w:rsid w:val="00542077"/>
    <w:rsid w:val="00564AAB"/>
    <w:rsid w:val="0058546E"/>
    <w:rsid w:val="00592693"/>
    <w:rsid w:val="00595E88"/>
    <w:rsid w:val="005B2B74"/>
    <w:rsid w:val="005B73B9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32276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D451C"/>
    <w:rsid w:val="007E2BF3"/>
    <w:rsid w:val="007E394F"/>
    <w:rsid w:val="007E4C1B"/>
    <w:rsid w:val="007F77DA"/>
    <w:rsid w:val="008054FC"/>
    <w:rsid w:val="00813EAA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4610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26D44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0DF0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D0410"/>
    <w:rsid w:val="00BE20F0"/>
    <w:rsid w:val="00BE35A1"/>
    <w:rsid w:val="00C0665A"/>
    <w:rsid w:val="00C21F53"/>
    <w:rsid w:val="00C32F99"/>
    <w:rsid w:val="00C507CA"/>
    <w:rsid w:val="00C617CF"/>
    <w:rsid w:val="00C637AD"/>
    <w:rsid w:val="00C675C5"/>
    <w:rsid w:val="00C721E4"/>
    <w:rsid w:val="00C76E80"/>
    <w:rsid w:val="00C861D8"/>
    <w:rsid w:val="00C923AB"/>
    <w:rsid w:val="00CA034C"/>
    <w:rsid w:val="00CA591F"/>
    <w:rsid w:val="00CA5A47"/>
    <w:rsid w:val="00CB4EFA"/>
    <w:rsid w:val="00CC0A2D"/>
    <w:rsid w:val="00CC73FC"/>
    <w:rsid w:val="00CD01BC"/>
    <w:rsid w:val="00CD1623"/>
    <w:rsid w:val="00CD4D1E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0922"/>
    <w:rsid w:val="00D73CE7"/>
    <w:rsid w:val="00DA115A"/>
    <w:rsid w:val="00DA2817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4735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655C5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43FAF-88C3-4E01-A58E-F5A884E3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5</cp:revision>
  <cp:lastPrinted>2015-10-26T11:26:00Z</cp:lastPrinted>
  <dcterms:created xsi:type="dcterms:W3CDTF">2015-10-26T11:27:00Z</dcterms:created>
  <dcterms:modified xsi:type="dcterms:W3CDTF">2015-10-29T09:13:00Z</dcterms:modified>
</cp:coreProperties>
</file>